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6C7" w:rsidRDefault="00BD2B70">
      <w:pPr>
        <w:ind w:firstLineChars="50" w:firstLine="120"/>
        <w:jc w:val="both"/>
        <w:rPr>
          <w:rFonts w:ascii="Book Antiqua" w:hAnsi="Book Antiqua"/>
          <w:b/>
          <w:sz w:val="24"/>
          <w:szCs w:val="24"/>
        </w:rPr>
      </w:pPr>
      <w:r>
        <w:rPr>
          <w:rFonts w:ascii="Book Antiqua" w:hAnsi="Book Antiqua"/>
          <w:b/>
          <w:sz w:val="24"/>
          <w:szCs w:val="24"/>
        </w:rPr>
        <w:t>ALL SAINTS’ CATHEDRAL SACCO SOCIETY LIMITED CHAIRPERSON’S REPORT FOR THE 14</w:t>
      </w:r>
      <w:r>
        <w:rPr>
          <w:rFonts w:ascii="Book Antiqua" w:hAnsi="Book Antiqua"/>
          <w:b/>
          <w:sz w:val="24"/>
          <w:szCs w:val="24"/>
          <w:vertAlign w:val="superscript"/>
        </w:rPr>
        <w:t>TH</w:t>
      </w:r>
      <w:r>
        <w:rPr>
          <w:rFonts w:ascii="Book Antiqua" w:hAnsi="Book Antiqua"/>
          <w:b/>
          <w:sz w:val="24"/>
          <w:szCs w:val="24"/>
        </w:rPr>
        <w:t xml:space="preserve"> ANNUAL GENERAL MEETING.</w:t>
      </w:r>
    </w:p>
    <w:p w:rsidR="00C556C7" w:rsidRDefault="00BD2B70">
      <w:pPr>
        <w:jc w:val="both"/>
        <w:rPr>
          <w:rFonts w:ascii="Book Antiqua" w:hAnsi="Book Antiqua"/>
          <w:sz w:val="24"/>
          <w:szCs w:val="24"/>
        </w:rPr>
      </w:pPr>
      <w:r>
        <w:rPr>
          <w:rFonts w:ascii="Book Antiqua" w:hAnsi="Book Antiqua"/>
          <w:sz w:val="24"/>
          <w:szCs w:val="24"/>
        </w:rPr>
        <w:t xml:space="preserve">The District Co-operative Officers, Board members, honorable members of ASC SACCO, Staff members, distinguished guests, ladies and gentlemen, all protocols observed. </w:t>
      </w:r>
    </w:p>
    <w:p w:rsidR="00C556C7" w:rsidRDefault="00BD2B70">
      <w:pPr>
        <w:jc w:val="both"/>
        <w:rPr>
          <w:rFonts w:ascii="Book Antiqua" w:hAnsi="Book Antiqua"/>
          <w:sz w:val="24"/>
          <w:szCs w:val="24"/>
        </w:rPr>
      </w:pPr>
      <w:r>
        <w:rPr>
          <w:rFonts w:ascii="Book Antiqua" w:hAnsi="Book Antiqua"/>
          <w:sz w:val="24"/>
          <w:szCs w:val="24"/>
        </w:rPr>
        <w:t xml:space="preserve">On behalf of the Board of Management, I take this opportunity to welcome everyone to the </w:t>
      </w:r>
      <w:r>
        <w:rPr>
          <w:rFonts w:ascii="Book Antiqua" w:hAnsi="Book Antiqua"/>
          <w:sz w:val="24"/>
          <w:szCs w:val="24"/>
        </w:rPr>
        <w:t>14</w:t>
      </w:r>
      <w:r>
        <w:rPr>
          <w:rFonts w:ascii="Book Antiqua" w:hAnsi="Book Antiqua"/>
          <w:sz w:val="24"/>
          <w:szCs w:val="24"/>
          <w:vertAlign w:val="superscript"/>
        </w:rPr>
        <w:t>th</w:t>
      </w:r>
      <w:r>
        <w:rPr>
          <w:rFonts w:ascii="Book Antiqua" w:hAnsi="Book Antiqua"/>
          <w:sz w:val="24"/>
          <w:szCs w:val="24"/>
        </w:rPr>
        <w:t>Annual General Meeting of our esteemed SACCO. Before, I delve into the report; please allow me to introduce the current board members here present. I wish to express our collective gratitude to this team for the invaluable contribution towards ensuring</w:t>
      </w:r>
      <w:r>
        <w:rPr>
          <w:rFonts w:ascii="Book Antiqua" w:hAnsi="Book Antiqua"/>
          <w:sz w:val="24"/>
          <w:szCs w:val="24"/>
        </w:rPr>
        <w:t xml:space="preserve"> that our SACCO is run professionally and remains a going concern in the foreseeable future.</w:t>
      </w:r>
    </w:p>
    <w:p w:rsidR="00C556C7" w:rsidRDefault="00BD2B70">
      <w:pPr>
        <w:jc w:val="both"/>
        <w:rPr>
          <w:rFonts w:ascii="Book Antiqua" w:hAnsi="Book Antiqua"/>
          <w:b/>
          <w:sz w:val="24"/>
          <w:szCs w:val="24"/>
        </w:rPr>
      </w:pPr>
      <w:r>
        <w:rPr>
          <w:rFonts w:ascii="Book Antiqua" w:hAnsi="Book Antiqua"/>
          <w:b/>
          <w:sz w:val="24"/>
          <w:szCs w:val="24"/>
        </w:rPr>
        <w:t>OVERVIEW.</w:t>
      </w:r>
    </w:p>
    <w:p w:rsidR="00C556C7" w:rsidRDefault="00BD2B70">
      <w:pPr>
        <w:jc w:val="both"/>
        <w:rPr>
          <w:rFonts w:ascii="Book Antiqua" w:hAnsi="Book Antiqua"/>
          <w:sz w:val="24"/>
          <w:szCs w:val="24"/>
        </w:rPr>
      </w:pPr>
      <w:r>
        <w:rPr>
          <w:rFonts w:ascii="Book Antiqua" w:hAnsi="Book Antiqua"/>
          <w:sz w:val="24"/>
          <w:szCs w:val="24"/>
        </w:rPr>
        <w:t>The AGM provides an opportunity for us to collectively look back at the past year, the hits and misses, lessons learnt but also reflectively peer into th</w:t>
      </w:r>
      <w:r>
        <w:rPr>
          <w:rFonts w:ascii="Book Antiqua" w:hAnsi="Book Antiqua"/>
          <w:sz w:val="24"/>
          <w:szCs w:val="24"/>
        </w:rPr>
        <w:t>e desired future in terms of requisite change for better results and enhanced performance.</w:t>
      </w:r>
    </w:p>
    <w:p w:rsidR="00C556C7" w:rsidRDefault="00BD2B70">
      <w:pPr>
        <w:jc w:val="both"/>
        <w:rPr>
          <w:rFonts w:ascii="Book Antiqua" w:hAnsi="Book Antiqua"/>
          <w:sz w:val="24"/>
          <w:szCs w:val="24"/>
        </w:rPr>
      </w:pPr>
      <w:r>
        <w:rPr>
          <w:rFonts w:ascii="Book Antiqua" w:hAnsi="Book Antiqua"/>
          <w:sz w:val="24"/>
          <w:szCs w:val="24"/>
        </w:rPr>
        <w:t xml:space="preserve">The year under review has been phenomenal in many ways but the most significant milestone was the development of the </w:t>
      </w:r>
      <w:r>
        <w:rPr>
          <w:rFonts w:ascii="Book Antiqua" w:hAnsi="Book Antiqua"/>
          <w:b/>
          <w:sz w:val="24"/>
          <w:szCs w:val="24"/>
        </w:rPr>
        <w:t>2024-2028 SACCO Strategic Plan</w:t>
      </w:r>
      <w:r>
        <w:rPr>
          <w:rFonts w:ascii="Book Antiqua" w:hAnsi="Book Antiqua"/>
          <w:sz w:val="24"/>
          <w:szCs w:val="24"/>
        </w:rPr>
        <w:t xml:space="preserve"> which will be lau</w:t>
      </w:r>
      <w:r>
        <w:rPr>
          <w:rFonts w:ascii="Book Antiqua" w:hAnsi="Book Antiqua"/>
          <w:sz w:val="24"/>
          <w:szCs w:val="24"/>
        </w:rPr>
        <w:t xml:space="preserve">nched today as well as the development and review of several policy documents including the </w:t>
      </w:r>
      <w:r>
        <w:rPr>
          <w:rFonts w:ascii="Book Antiqua" w:hAnsi="Book Antiqua"/>
          <w:b/>
          <w:sz w:val="24"/>
          <w:szCs w:val="24"/>
        </w:rPr>
        <w:t>Board Governance Charter, Human Resource Management Policy guidelines, Credit Policy, Procurement Policy and Financial Management Policy</w:t>
      </w:r>
      <w:r>
        <w:rPr>
          <w:rFonts w:ascii="Book Antiqua" w:hAnsi="Book Antiqua"/>
          <w:sz w:val="24"/>
          <w:szCs w:val="24"/>
        </w:rPr>
        <w:t>. These documents were valid</w:t>
      </w:r>
      <w:r>
        <w:rPr>
          <w:rFonts w:ascii="Book Antiqua" w:hAnsi="Book Antiqua"/>
          <w:sz w:val="24"/>
          <w:szCs w:val="24"/>
        </w:rPr>
        <w:t>ated in December 2023 for implementation with effect from 1</w:t>
      </w:r>
      <w:r>
        <w:rPr>
          <w:rFonts w:ascii="Book Antiqua" w:hAnsi="Book Antiqua"/>
          <w:sz w:val="24"/>
          <w:szCs w:val="24"/>
          <w:vertAlign w:val="superscript"/>
        </w:rPr>
        <w:t>st</w:t>
      </w:r>
      <w:r>
        <w:rPr>
          <w:rFonts w:ascii="Book Antiqua" w:hAnsi="Book Antiqua"/>
          <w:sz w:val="24"/>
          <w:szCs w:val="24"/>
        </w:rPr>
        <w:t xml:space="preserve"> January 2024. Copies of the Policy documents are now available at our offices for reference and we believe the policies will enhance professionalism in the SACCO.</w:t>
      </w:r>
    </w:p>
    <w:p w:rsidR="00C556C7" w:rsidRDefault="00BD2B70">
      <w:pPr>
        <w:jc w:val="both"/>
        <w:rPr>
          <w:rFonts w:ascii="Book Antiqua" w:hAnsi="Book Antiqua"/>
          <w:sz w:val="24"/>
          <w:szCs w:val="24"/>
        </w:rPr>
      </w:pPr>
      <w:r>
        <w:rPr>
          <w:rFonts w:ascii="Book Antiqua" w:hAnsi="Book Antiqua"/>
          <w:sz w:val="24"/>
          <w:szCs w:val="24"/>
        </w:rPr>
        <w:t>The SACCO also entered into agr</w:t>
      </w:r>
      <w:r>
        <w:rPr>
          <w:rFonts w:ascii="Book Antiqua" w:hAnsi="Book Antiqua"/>
          <w:sz w:val="24"/>
          <w:szCs w:val="24"/>
        </w:rPr>
        <w:t xml:space="preserve">eements with strategic partners in order to diversify our product offering for members in response to a customer satisfaction survey conducted in 2023.  These partners who are present in this AGM are offering a portfolio of very attractive and competitive </w:t>
      </w:r>
      <w:r>
        <w:rPr>
          <w:rFonts w:ascii="Book Antiqua" w:hAnsi="Book Antiqua"/>
          <w:sz w:val="24"/>
          <w:szCs w:val="24"/>
        </w:rPr>
        <w:t xml:space="preserve">products for SACCO members which are now available for sign up. The products range from electrical &amp; electronic appliances, solar products, water storage tanks, home appliances among others. The board remains committed to support these partnerships in the </w:t>
      </w:r>
      <w:r>
        <w:rPr>
          <w:rFonts w:ascii="Book Antiqua" w:hAnsi="Book Antiqua"/>
          <w:sz w:val="24"/>
          <w:szCs w:val="24"/>
        </w:rPr>
        <w:t>coming year for the benefit of our members. We also invite you to visit the SACCO office to sign up and start enjoying these new products.</w:t>
      </w:r>
    </w:p>
    <w:p w:rsidR="00C556C7" w:rsidRDefault="00BD2B70">
      <w:pPr>
        <w:jc w:val="both"/>
        <w:rPr>
          <w:rFonts w:ascii="Book Antiqua" w:hAnsi="Book Antiqua"/>
          <w:sz w:val="24"/>
          <w:szCs w:val="24"/>
        </w:rPr>
      </w:pPr>
      <w:r>
        <w:rPr>
          <w:rFonts w:ascii="Book Antiqua" w:hAnsi="Book Antiqua"/>
          <w:sz w:val="24"/>
          <w:szCs w:val="24"/>
        </w:rPr>
        <w:t>In the quest to increase visibility of our SACCO, we embarked on an aggressive marketing campaign in 2023 which has c</w:t>
      </w:r>
      <w:r>
        <w:rPr>
          <w:rFonts w:ascii="Book Antiqua" w:hAnsi="Book Antiqua"/>
          <w:sz w:val="24"/>
          <w:szCs w:val="24"/>
        </w:rPr>
        <w:t xml:space="preserve">ulminated in development of the first SACCO website after 15 years whose domain address is </w:t>
      </w:r>
      <w:hyperlink r:id="rId7" w:history="1">
        <w:r>
          <w:rPr>
            <w:rStyle w:val="Hyperlink"/>
            <w:rFonts w:ascii="Book Antiqua" w:hAnsi="Book Antiqua"/>
            <w:sz w:val="24"/>
            <w:szCs w:val="24"/>
          </w:rPr>
          <w:t>www.ascsacco.org</w:t>
        </w:r>
      </w:hyperlink>
      <w:r>
        <w:rPr>
          <w:rFonts w:ascii="Book Antiqua" w:hAnsi="Book Antiqua"/>
          <w:sz w:val="24"/>
          <w:szCs w:val="24"/>
        </w:rPr>
        <w:t>. We hope to engage members more interactively using the website. The new website will be linked to our socia</w:t>
      </w:r>
      <w:r>
        <w:rPr>
          <w:rFonts w:ascii="Book Antiqua" w:hAnsi="Book Antiqua"/>
          <w:sz w:val="24"/>
          <w:szCs w:val="24"/>
        </w:rPr>
        <w:t>l media platforms.</w:t>
      </w:r>
    </w:p>
    <w:p w:rsidR="00C556C7" w:rsidRDefault="00BD2B70">
      <w:pPr>
        <w:jc w:val="both"/>
        <w:rPr>
          <w:rFonts w:ascii="Book Antiqua" w:hAnsi="Book Antiqua"/>
          <w:sz w:val="24"/>
          <w:szCs w:val="24"/>
        </w:rPr>
      </w:pPr>
      <w:r>
        <w:rPr>
          <w:rFonts w:ascii="Book Antiqua" w:hAnsi="Book Antiqua"/>
          <w:sz w:val="24"/>
          <w:szCs w:val="24"/>
        </w:rPr>
        <w:t>In the year under review, the SACCO also printed several banners and promotional materials in line with our new brand identity and corporate image. In the current year, we shall engage in more campaigns to increase membership in the SACC</w:t>
      </w:r>
      <w:r>
        <w:rPr>
          <w:rFonts w:ascii="Book Antiqua" w:hAnsi="Book Antiqua"/>
          <w:sz w:val="24"/>
          <w:szCs w:val="24"/>
        </w:rPr>
        <w:t>O.</w:t>
      </w:r>
    </w:p>
    <w:p w:rsidR="00C556C7" w:rsidRDefault="00C556C7">
      <w:pPr>
        <w:jc w:val="both"/>
        <w:rPr>
          <w:rFonts w:ascii="Book Antiqua" w:hAnsi="Book Antiqua"/>
          <w:b/>
          <w:sz w:val="24"/>
          <w:szCs w:val="24"/>
        </w:rPr>
      </w:pPr>
    </w:p>
    <w:p w:rsidR="00C556C7" w:rsidRDefault="00C556C7">
      <w:pPr>
        <w:jc w:val="both"/>
        <w:rPr>
          <w:rFonts w:ascii="Book Antiqua" w:hAnsi="Book Antiqua"/>
          <w:b/>
          <w:sz w:val="24"/>
          <w:szCs w:val="24"/>
        </w:rPr>
      </w:pPr>
    </w:p>
    <w:p w:rsidR="00C556C7" w:rsidRDefault="00BD2B70">
      <w:pPr>
        <w:jc w:val="both"/>
        <w:rPr>
          <w:rFonts w:ascii="Book Antiqua" w:hAnsi="Book Antiqua"/>
          <w:b/>
          <w:sz w:val="24"/>
          <w:szCs w:val="24"/>
        </w:rPr>
      </w:pPr>
      <w:r>
        <w:rPr>
          <w:rFonts w:ascii="Book Antiqua" w:hAnsi="Book Antiqua"/>
          <w:b/>
          <w:sz w:val="24"/>
          <w:szCs w:val="24"/>
        </w:rPr>
        <w:lastRenderedPageBreak/>
        <w:t>KEY HIGHLIGHTS FOR THE YEAR 2023</w:t>
      </w:r>
    </w:p>
    <w:p w:rsidR="00C556C7" w:rsidRDefault="00BD2B70">
      <w:pPr>
        <w:pStyle w:val="ListParagraph"/>
        <w:numPr>
          <w:ilvl w:val="0"/>
          <w:numId w:val="1"/>
        </w:numPr>
        <w:jc w:val="both"/>
        <w:rPr>
          <w:rFonts w:ascii="Book Antiqua" w:hAnsi="Book Antiqua"/>
          <w:b/>
          <w:sz w:val="24"/>
          <w:szCs w:val="24"/>
        </w:rPr>
      </w:pPr>
      <w:r>
        <w:rPr>
          <w:rFonts w:ascii="Book Antiqua" w:hAnsi="Book Antiqua"/>
          <w:b/>
          <w:sz w:val="24"/>
          <w:szCs w:val="24"/>
        </w:rPr>
        <w:t>SHARE CAPITAL</w:t>
      </w:r>
    </w:p>
    <w:p w:rsidR="00C556C7" w:rsidRDefault="00BD2B70">
      <w:pPr>
        <w:ind w:left="720"/>
        <w:jc w:val="both"/>
        <w:rPr>
          <w:rFonts w:ascii="Book Antiqua" w:hAnsi="Book Antiqua"/>
          <w:sz w:val="24"/>
          <w:szCs w:val="24"/>
        </w:rPr>
      </w:pPr>
      <w:r>
        <w:rPr>
          <w:rFonts w:ascii="Book Antiqua" w:hAnsi="Book Antiqua"/>
          <w:sz w:val="24"/>
          <w:szCs w:val="24"/>
        </w:rPr>
        <w:t>The SACCO by laws demands that every member should hold a prescribed minimum number of shares in the Society. During the last AGM, we revised the Share capital to Kshs. 6,000. However, in order to realize</w:t>
      </w:r>
      <w:r>
        <w:rPr>
          <w:rFonts w:ascii="Book Antiqua" w:hAnsi="Book Antiqua"/>
          <w:sz w:val="24"/>
          <w:szCs w:val="24"/>
        </w:rPr>
        <w:t xml:space="preserve"> our growth objective outlined in our new strategic plan, the board proposes an increase in share capital to Kshs. 10,000 in the current year and thereafter an annual increase by at least 10%. This will enhance the SACCO’s financial stability.</w:t>
      </w:r>
    </w:p>
    <w:p w:rsidR="00C556C7" w:rsidRDefault="00BD2B70">
      <w:pPr>
        <w:pStyle w:val="ListParagraph"/>
        <w:numPr>
          <w:ilvl w:val="0"/>
          <w:numId w:val="1"/>
        </w:numPr>
        <w:jc w:val="both"/>
        <w:rPr>
          <w:rFonts w:ascii="Book Antiqua" w:hAnsi="Book Antiqua"/>
          <w:b/>
          <w:sz w:val="24"/>
          <w:szCs w:val="24"/>
        </w:rPr>
      </w:pPr>
      <w:r>
        <w:rPr>
          <w:rFonts w:ascii="Book Antiqua" w:hAnsi="Book Antiqua"/>
          <w:b/>
          <w:sz w:val="24"/>
          <w:szCs w:val="24"/>
        </w:rPr>
        <w:t>MEMBERSHIP</w:t>
      </w:r>
    </w:p>
    <w:p w:rsidR="00C556C7" w:rsidRDefault="00BD2B70">
      <w:pPr>
        <w:pStyle w:val="ListParagraph"/>
        <w:jc w:val="both"/>
        <w:rPr>
          <w:rFonts w:ascii="Book Antiqua" w:hAnsi="Book Antiqua"/>
          <w:sz w:val="24"/>
          <w:szCs w:val="24"/>
        </w:rPr>
      </w:pPr>
      <w:r>
        <w:rPr>
          <w:rFonts w:ascii="Book Antiqua" w:hAnsi="Book Antiqua"/>
          <w:sz w:val="24"/>
          <w:szCs w:val="24"/>
        </w:rPr>
        <w:t>T</w:t>
      </w:r>
      <w:r>
        <w:rPr>
          <w:rFonts w:ascii="Book Antiqua" w:hAnsi="Book Antiqua"/>
          <w:sz w:val="24"/>
          <w:szCs w:val="24"/>
        </w:rPr>
        <w:t>he SACCO has an active membership of 184 and 350 dormant accounts. In the new dispensation envisaged in our strategic plan, it is imperative that we reduce the number of dormant members in order for the SACCO to realize the projected annual growth of 20% i</w:t>
      </w:r>
      <w:r>
        <w:rPr>
          <w:rFonts w:ascii="Book Antiqua" w:hAnsi="Book Antiqua"/>
          <w:sz w:val="24"/>
          <w:szCs w:val="24"/>
        </w:rPr>
        <w:t>n active membership. We also intend to accelerate registration of new members from the Cathedral and the larger Anglican Church of Kenya as approved last year.</w:t>
      </w:r>
    </w:p>
    <w:p w:rsidR="00C556C7" w:rsidRDefault="00C556C7">
      <w:pPr>
        <w:pStyle w:val="ListParagraph"/>
        <w:jc w:val="both"/>
        <w:rPr>
          <w:rFonts w:ascii="Book Antiqua" w:hAnsi="Book Antiqua"/>
          <w:sz w:val="24"/>
          <w:szCs w:val="24"/>
        </w:rPr>
      </w:pPr>
    </w:p>
    <w:p w:rsidR="00C556C7" w:rsidRDefault="00BD2B70">
      <w:pPr>
        <w:pStyle w:val="ListParagraph"/>
        <w:numPr>
          <w:ilvl w:val="0"/>
          <w:numId w:val="1"/>
        </w:numPr>
        <w:jc w:val="both"/>
        <w:rPr>
          <w:rFonts w:ascii="Book Antiqua" w:hAnsi="Book Antiqua"/>
          <w:b/>
          <w:sz w:val="24"/>
          <w:szCs w:val="24"/>
        </w:rPr>
      </w:pPr>
      <w:r>
        <w:rPr>
          <w:rFonts w:ascii="Book Antiqua" w:hAnsi="Book Antiqua"/>
          <w:b/>
          <w:sz w:val="24"/>
          <w:szCs w:val="24"/>
        </w:rPr>
        <w:t>PROPOSED DIVIDENDS AND INTEREST ON DEPOSITS</w:t>
      </w:r>
    </w:p>
    <w:p w:rsidR="00C556C7" w:rsidRDefault="00BD2B70">
      <w:pPr>
        <w:pStyle w:val="ListParagraph"/>
        <w:jc w:val="both"/>
        <w:rPr>
          <w:rFonts w:ascii="Book Antiqua" w:hAnsi="Book Antiqua"/>
          <w:sz w:val="24"/>
          <w:szCs w:val="24"/>
        </w:rPr>
      </w:pPr>
      <w:r>
        <w:rPr>
          <w:rFonts w:ascii="Book Antiqua" w:hAnsi="Book Antiqua"/>
          <w:sz w:val="24"/>
          <w:szCs w:val="24"/>
        </w:rPr>
        <w:t>For the year under review, the SACCO realized margi</w:t>
      </w:r>
      <w:r>
        <w:rPr>
          <w:rFonts w:ascii="Book Antiqua" w:hAnsi="Book Antiqua"/>
          <w:sz w:val="24"/>
          <w:szCs w:val="24"/>
        </w:rPr>
        <w:t>nal increase in net operating surplus. This is reflective of the current macro-economic environment which is rather volatile with an increase in interest rates, depreciation of the local currency against the major world currencies and hyper inflation. Howe</w:t>
      </w:r>
      <w:r>
        <w:rPr>
          <w:rFonts w:ascii="Book Antiqua" w:hAnsi="Book Antiqua"/>
          <w:sz w:val="24"/>
          <w:szCs w:val="24"/>
        </w:rPr>
        <w:t xml:space="preserve">ver, the board proposes payment of dividends at </w:t>
      </w:r>
      <w:r>
        <w:rPr>
          <w:rFonts w:ascii="Book Antiqua" w:hAnsi="Book Antiqua"/>
          <w:b/>
          <w:sz w:val="24"/>
          <w:szCs w:val="24"/>
        </w:rPr>
        <w:t>14%</w:t>
      </w:r>
      <w:r>
        <w:rPr>
          <w:rFonts w:ascii="Book Antiqua" w:hAnsi="Book Antiqua"/>
          <w:sz w:val="24"/>
          <w:szCs w:val="24"/>
        </w:rPr>
        <w:t xml:space="preserve"> subject to approval. This will be applicable to members of good standing at the close of the last financial year.</w:t>
      </w:r>
    </w:p>
    <w:p w:rsidR="00C556C7" w:rsidRDefault="00BD2B70">
      <w:pPr>
        <w:pStyle w:val="ListParagraph"/>
        <w:jc w:val="both"/>
        <w:rPr>
          <w:rFonts w:ascii="Book Antiqua" w:hAnsi="Book Antiqua"/>
          <w:sz w:val="24"/>
          <w:szCs w:val="24"/>
        </w:rPr>
      </w:pPr>
      <w:r>
        <w:rPr>
          <w:rFonts w:ascii="Book Antiqua" w:hAnsi="Book Antiqua"/>
          <w:sz w:val="24"/>
          <w:szCs w:val="24"/>
        </w:rPr>
        <w:t xml:space="preserve">The board also proposes payment of interest on deposit at </w:t>
      </w:r>
      <w:r>
        <w:rPr>
          <w:rFonts w:ascii="Book Antiqua" w:hAnsi="Book Antiqua"/>
          <w:sz w:val="24"/>
          <w:szCs w:val="24"/>
        </w:rPr>
        <w:t>4</w:t>
      </w:r>
      <w:r>
        <w:rPr>
          <w:rFonts w:ascii="Book Antiqua" w:hAnsi="Book Antiqua"/>
          <w:b/>
          <w:sz w:val="24"/>
          <w:szCs w:val="24"/>
        </w:rPr>
        <w:t>%</w:t>
      </w:r>
      <w:r>
        <w:rPr>
          <w:rFonts w:ascii="Book Antiqua" w:hAnsi="Book Antiqua"/>
          <w:sz w:val="24"/>
          <w:szCs w:val="24"/>
        </w:rPr>
        <w:t xml:space="preserve"> subject to approval.</w:t>
      </w:r>
    </w:p>
    <w:p w:rsidR="00C556C7" w:rsidRDefault="00C556C7">
      <w:pPr>
        <w:pStyle w:val="ListParagraph"/>
        <w:jc w:val="both"/>
        <w:rPr>
          <w:rFonts w:ascii="Book Antiqua" w:hAnsi="Book Antiqua"/>
          <w:sz w:val="24"/>
          <w:szCs w:val="24"/>
        </w:rPr>
      </w:pPr>
    </w:p>
    <w:p w:rsidR="00C556C7" w:rsidRDefault="00BD2B70">
      <w:pPr>
        <w:pStyle w:val="ListParagraph"/>
        <w:numPr>
          <w:ilvl w:val="0"/>
          <w:numId w:val="1"/>
        </w:numPr>
        <w:jc w:val="both"/>
        <w:rPr>
          <w:rFonts w:ascii="Book Antiqua" w:hAnsi="Book Antiqua"/>
          <w:b/>
          <w:sz w:val="24"/>
          <w:szCs w:val="24"/>
        </w:rPr>
      </w:pPr>
      <w:r>
        <w:rPr>
          <w:rFonts w:ascii="Book Antiqua" w:hAnsi="Book Antiqua"/>
          <w:b/>
          <w:sz w:val="24"/>
          <w:szCs w:val="24"/>
        </w:rPr>
        <w:t>STRATEG</w:t>
      </w:r>
      <w:r>
        <w:rPr>
          <w:rFonts w:ascii="Book Antiqua" w:hAnsi="Book Antiqua"/>
          <w:b/>
          <w:sz w:val="24"/>
          <w:szCs w:val="24"/>
        </w:rPr>
        <w:t>IC PLAN 2024-2028</w:t>
      </w:r>
    </w:p>
    <w:p w:rsidR="00C556C7" w:rsidRDefault="00BD2B70">
      <w:pPr>
        <w:pStyle w:val="ListParagraph"/>
        <w:jc w:val="both"/>
        <w:rPr>
          <w:rFonts w:ascii="Book Antiqua" w:hAnsi="Book Antiqua"/>
          <w:sz w:val="24"/>
          <w:szCs w:val="24"/>
        </w:rPr>
      </w:pPr>
      <w:r>
        <w:rPr>
          <w:rFonts w:ascii="Book Antiqua" w:hAnsi="Book Antiqua"/>
          <w:sz w:val="24"/>
          <w:szCs w:val="24"/>
        </w:rPr>
        <w:t>The new strategic plan focuses primarily on four pillars predicated on the balanced score card model. These include Finance pillar, Customers pillar, Internal Processes pillar and People pillar. For each pillar, there are strategic object</w:t>
      </w:r>
      <w:r>
        <w:rPr>
          <w:rFonts w:ascii="Book Antiqua" w:hAnsi="Book Antiqua"/>
          <w:sz w:val="24"/>
          <w:szCs w:val="24"/>
        </w:rPr>
        <w:t>ives that will guide the Board, staff and SACCO members for the next five (5) years.</w:t>
      </w:r>
    </w:p>
    <w:p w:rsidR="00C556C7" w:rsidRDefault="00BD2B70">
      <w:pPr>
        <w:pStyle w:val="ListParagraph"/>
        <w:jc w:val="both"/>
        <w:rPr>
          <w:rFonts w:ascii="Book Antiqua" w:hAnsi="Book Antiqua"/>
          <w:sz w:val="24"/>
          <w:szCs w:val="24"/>
        </w:rPr>
      </w:pPr>
      <w:r>
        <w:rPr>
          <w:rFonts w:ascii="Book Antiqua" w:hAnsi="Book Antiqua"/>
          <w:sz w:val="24"/>
          <w:szCs w:val="24"/>
        </w:rPr>
        <w:t>In the new dispensation, the board has embraced “Management by Objectives” and this will inform presentation of board reports going forward. The board will also undertake periodic monitoring and evaluation of the strategic plan to ensure that we are on cou</w:t>
      </w:r>
      <w:r>
        <w:rPr>
          <w:rFonts w:ascii="Book Antiqua" w:hAnsi="Book Antiqua"/>
          <w:sz w:val="24"/>
          <w:szCs w:val="24"/>
        </w:rPr>
        <w:t xml:space="preserve">rse regarding implementation. </w:t>
      </w:r>
    </w:p>
    <w:p w:rsidR="00C556C7" w:rsidRDefault="00C556C7">
      <w:pPr>
        <w:pStyle w:val="ListParagraph"/>
        <w:jc w:val="both"/>
        <w:rPr>
          <w:rFonts w:ascii="Book Antiqua" w:hAnsi="Book Antiqua"/>
          <w:sz w:val="24"/>
          <w:szCs w:val="24"/>
        </w:rPr>
      </w:pPr>
    </w:p>
    <w:p w:rsidR="00C556C7" w:rsidRDefault="00BD2B70">
      <w:pPr>
        <w:pStyle w:val="ListParagraph"/>
        <w:numPr>
          <w:ilvl w:val="0"/>
          <w:numId w:val="1"/>
        </w:numPr>
        <w:jc w:val="both"/>
        <w:rPr>
          <w:rFonts w:ascii="Book Antiqua" w:hAnsi="Book Antiqua"/>
          <w:b/>
          <w:sz w:val="24"/>
          <w:szCs w:val="24"/>
        </w:rPr>
      </w:pPr>
      <w:r>
        <w:rPr>
          <w:rFonts w:ascii="Book Antiqua" w:hAnsi="Book Antiqua"/>
          <w:b/>
          <w:sz w:val="24"/>
          <w:szCs w:val="24"/>
        </w:rPr>
        <w:t>CORPORATE GOVERNANCE.</w:t>
      </w:r>
    </w:p>
    <w:p w:rsidR="00C556C7" w:rsidRDefault="00BD2B70">
      <w:pPr>
        <w:pStyle w:val="ListParagraph"/>
        <w:jc w:val="both"/>
        <w:rPr>
          <w:rFonts w:ascii="Book Antiqua" w:hAnsi="Book Antiqua"/>
          <w:sz w:val="24"/>
          <w:szCs w:val="24"/>
        </w:rPr>
      </w:pPr>
      <w:r>
        <w:rPr>
          <w:rFonts w:ascii="Book Antiqua" w:hAnsi="Book Antiqua"/>
          <w:sz w:val="24"/>
          <w:szCs w:val="24"/>
        </w:rPr>
        <w:t xml:space="preserve">The board in partnership with KUSCCO developed new policies and reviewed existing policy documents in order to enhance compliance and corporate governance. The board was able to deliver its mandate </w:t>
      </w:r>
      <w:r>
        <w:rPr>
          <w:rFonts w:ascii="Book Antiqua" w:hAnsi="Book Antiqua"/>
          <w:sz w:val="24"/>
          <w:szCs w:val="24"/>
        </w:rPr>
        <w:t>through its sub-committees in the year under review. The Board and Supervisory committee also held periodic joint meetings to review the progress made and take corrective actions.</w:t>
      </w:r>
    </w:p>
    <w:p w:rsidR="00C556C7" w:rsidRDefault="00BD2B70">
      <w:pPr>
        <w:pStyle w:val="ListParagraph"/>
        <w:jc w:val="both"/>
        <w:rPr>
          <w:rFonts w:ascii="Book Antiqua" w:hAnsi="Book Antiqua"/>
          <w:sz w:val="24"/>
          <w:szCs w:val="24"/>
        </w:rPr>
      </w:pPr>
      <w:r>
        <w:rPr>
          <w:rFonts w:ascii="Book Antiqua" w:hAnsi="Book Antiqua"/>
          <w:sz w:val="24"/>
          <w:szCs w:val="24"/>
        </w:rPr>
        <w:lastRenderedPageBreak/>
        <w:t>In the current year, the board will invest more in capacity development in o</w:t>
      </w:r>
      <w:r>
        <w:rPr>
          <w:rFonts w:ascii="Book Antiqua" w:hAnsi="Book Antiqua"/>
          <w:sz w:val="24"/>
          <w:szCs w:val="24"/>
        </w:rPr>
        <w:t xml:space="preserve">rder to sharpen their skills as well as staff and SACCO members. We encourage professionals who are members in the SACCO to offer themselves to serve in the board and its committees for shared success. </w:t>
      </w:r>
    </w:p>
    <w:p w:rsidR="00C556C7" w:rsidRDefault="00C556C7">
      <w:pPr>
        <w:pStyle w:val="ListParagraph"/>
        <w:jc w:val="both"/>
        <w:rPr>
          <w:rFonts w:ascii="Book Antiqua" w:hAnsi="Book Antiqua"/>
          <w:sz w:val="24"/>
          <w:szCs w:val="24"/>
        </w:rPr>
      </w:pPr>
    </w:p>
    <w:p w:rsidR="00C556C7" w:rsidRDefault="00BD2B70">
      <w:pPr>
        <w:pStyle w:val="ListParagraph"/>
        <w:jc w:val="both"/>
        <w:rPr>
          <w:rFonts w:ascii="Book Antiqua" w:hAnsi="Book Antiqua"/>
          <w:sz w:val="24"/>
          <w:szCs w:val="24"/>
        </w:rPr>
      </w:pPr>
      <w:r>
        <w:rPr>
          <w:rFonts w:ascii="Book Antiqua" w:hAnsi="Book Antiqua"/>
          <w:sz w:val="24"/>
          <w:szCs w:val="24"/>
        </w:rPr>
        <w:t>For eligibility, the board also proposes an increase</w:t>
      </w:r>
      <w:r>
        <w:rPr>
          <w:rFonts w:ascii="Book Antiqua" w:hAnsi="Book Antiqua"/>
          <w:sz w:val="24"/>
          <w:szCs w:val="24"/>
        </w:rPr>
        <w:t xml:space="preserve"> in the minimum deposits</w:t>
      </w:r>
      <w:r w:rsidR="0052376B">
        <w:rPr>
          <w:rFonts w:ascii="Book Antiqua" w:hAnsi="Book Antiqua"/>
          <w:sz w:val="24"/>
          <w:szCs w:val="24"/>
        </w:rPr>
        <w:t xml:space="preserve"> for board members to Kshs. 100</w:t>
      </w:r>
      <w:r>
        <w:rPr>
          <w:rFonts w:ascii="Book Antiqua" w:hAnsi="Book Antiqua"/>
          <w:sz w:val="24"/>
          <w:szCs w:val="24"/>
        </w:rPr>
        <w:t>,000 from the current Kshs. 70,000.</w:t>
      </w:r>
      <w:bookmarkStart w:id="0" w:name="_GoBack"/>
      <w:bookmarkEnd w:id="0"/>
    </w:p>
    <w:p w:rsidR="00C556C7" w:rsidRDefault="00C556C7">
      <w:pPr>
        <w:pStyle w:val="ListParagraph"/>
        <w:jc w:val="both"/>
        <w:rPr>
          <w:rFonts w:ascii="Book Antiqua" w:hAnsi="Book Antiqua"/>
          <w:b/>
          <w:sz w:val="24"/>
          <w:szCs w:val="24"/>
        </w:rPr>
      </w:pPr>
    </w:p>
    <w:p w:rsidR="00C556C7" w:rsidRDefault="00BD2B70">
      <w:pPr>
        <w:jc w:val="both"/>
        <w:rPr>
          <w:rFonts w:ascii="Book Antiqua" w:hAnsi="Book Antiqua"/>
          <w:b/>
          <w:sz w:val="24"/>
          <w:szCs w:val="24"/>
        </w:rPr>
      </w:pPr>
      <w:r>
        <w:rPr>
          <w:rFonts w:ascii="Book Antiqua" w:hAnsi="Book Antiqua"/>
          <w:b/>
          <w:sz w:val="24"/>
          <w:szCs w:val="24"/>
        </w:rPr>
        <w:t>RESOLUTIONS FOR APPROVAL</w:t>
      </w:r>
    </w:p>
    <w:p w:rsidR="00C556C7" w:rsidRDefault="00BD2B70">
      <w:pPr>
        <w:pStyle w:val="ListParagraph"/>
        <w:numPr>
          <w:ilvl w:val="0"/>
          <w:numId w:val="2"/>
        </w:numPr>
        <w:jc w:val="both"/>
        <w:rPr>
          <w:rFonts w:ascii="Book Antiqua" w:hAnsi="Book Antiqua"/>
          <w:sz w:val="24"/>
          <w:szCs w:val="24"/>
        </w:rPr>
      </w:pPr>
      <w:r>
        <w:rPr>
          <w:rFonts w:ascii="Book Antiqua" w:hAnsi="Book Antiqua"/>
          <w:sz w:val="24"/>
          <w:szCs w:val="24"/>
        </w:rPr>
        <w:t>Increase of Share capital from Kshs. 6,000 to Kshs. 10,000 by December 2024</w:t>
      </w:r>
    </w:p>
    <w:p w:rsidR="00C556C7" w:rsidRDefault="00BD2B70">
      <w:pPr>
        <w:pStyle w:val="ListParagraph"/>
        <w:numPr>
          <w:ilvl w:val="0"/>
          <w:numId w:val="2"/>
        </w:numPr>
        <w:jc w:val="both"/>
        <w:rPr>
          <w:rFonts w:ascii="Book Antiqua" w:hAnsi="Book Antiqua"/>
          <w:sz w:val="24"/>
          <w:szCs w:val="24"/>
        </w:rPr>
      </w:pPr>
      <w:r>
        <w:rPr>
          <w:rFonts w:ascii="Book Antiqua" w:hAnsi="Book Antiqua"/>
          <w:sz w:val="24"/>
          <w:szCs w:val="24"/>
        </w:rPr>
        <w:t>Payment of dividends at 14% on the share capital</w:t>
      </w:r>
    </w:p>
    <w:p w:rsidR="00C556C7" w:rsidRDefault="00BD2B70">
      <w:pPr>
        <w:pStyle w:val="ListParagraph"/>
        <w:numPr>
          <w:ilvl w:val="0"/>
          <w:numId w:val="2"/>
        </w:numPr>
        <w:jc w:val="both"/>
        <w:rPr>
          <w:rFonts w:ascii="Book Antiqua" w:hAnsi="Book Antiqua"/>
          <w:sz w:val="24"/>
          <w:szCs w:val="24"/>
        </w:rPr>
      </w:pPr>
      <w:r>
        <w:rPr>
          <w:rFonts w:ascii="Book Antiqua" w:hAnsi="Book Antiqua"/>
          <w:sz w:val="24"/>
          <w:szCs w:val="24"/>
        </w:rPr>
        <w:t>Payment of in</w:t>
      </w:r>
      <w:r>
        <w:rPr>
          <w:rFonts w:ascii="Book Antiqua" w:hAnsi="Book Antiqua"/>
          <w:sz w:val="24"/>
          <w:szCs w:val="24"/>
        </w:rPr>
        <w:t xml:space="preserve">terest on deposit at 4% </w:t>
      </w:r>
    </w:p>
    <w:p w:rsidR="00C556C7" w:rsidRDefault="00BD2B70">
      <w:pPr>
        <w:pStyle w:val="ListParagraph"/>
        <w:numPr>
          <w:ilvl w:val="0"/>
          <w:numId w:val="2"/>
        </w:numPr>
        <w:jc w:val="both"/>
        <w:rPr>
          <w:rFonts w:ascii="Book Antiqua" w:hAnsi="Book Antiqua"/>
          <w:sz w:val="24"/>
          <w:szCs w:val="24"/>
        </w:rPr>
      </w:pPr>
      <w:r>
        <w:rPr>
          <w:rFonts w:ascii="Book Antiqua" w:hAnsi="Book Antiqua"/>
          <w:sz w:val="24"/>
          <w:szCs w:val="24"/>
        </w:rPr>
        <w:t>Increase the eligibility threshold for board members from minimum deposit of Kshs. 70,000 to Kshs. 100,000 by December 2024.</w:t>
      </w:r>
    </w:p>
    <w:p w:rsidR="00C556C7" w:rsidRDefault="00C556C7">
      <w:pPr>
        <w:jc w:val="both"/>
        <w:rPr>
          <w:rFonts w:ascii="Book Antiqua" w:hAnsi="Book Antiqua"/>
          <w:b/>
          <w:sz w:val="24"/>
          <w:szCs w:val="24"/>
        </w:rPr>
      </w:pPr>
    </w:p>
    <w:p w:rsidR="00C556C7" w:rsidRDefault="00BD2B70">
      <w:pPr>
        <w:jc w:val="both"/>
        <w:rPr>
          <w:rFonts w:ascii="Book Antiqua" w:hAnsi="Book Antiqua"/>
          <w:b/>
          <w:sz w:val="24"/>
          <w:szCs w:val="24"/>
        </w:rPr>
      </w:pPr>
      <w:r>
        <w:rPr>
          <w:rFonts w:ascii="Book Antiqua" w:hAnsi="Book Antiqua"/>
          <w:b/>
          <w:sz w:val="24"/>
          <w:szCs w:val="24"/>
        </w:rPr>
        <w:t>APPRECIATION</w:t>
      </w:r>
    </w:p>
    <w:p w:rsidR="00C556C7" w:rsidRDefault="00BD2B70">
      <w:pPr>
        <w:jc w:val="both"/>
        <w:rPr>
          <w:rFonts w:ascii="Book Antiqua" w:hAnsi="Book Antiqua"/>
          <w:sz w:val="24"/>
          <w:szCs w:val="24"/>
        </w:rPr>
      </w:pPr>
      <w:r>
        <w:rPr>
          <w:rFonts w:ascii="Book Antiqua" w:hAnsi="Book Antiqua"/>
          <w:sz w:val="24"/>
          <w:szCs w:val="24"/>
        </w:rPr>
        <w:t xml:space="preserve">Allow me to express my gratitude to all members for their unwavering loyalty and support to </w:t>
      </w:r>
      <w:r>
        <w:rPr>
          <w:rFonts w:ascii="Book Antiqua" w:hAnsi="Book Antiqua"/>
          <w:sz w:val="24"/>
          <w:szCs w:val="24"/>
        </w:rPr>
        <w:t>the SACCO for the year 2023 by making deposits, taking loans and paying them back. We also appreciate the tremendous support received from the Ministry of Cooperatives and SME’s, External Auditors, KUSCCO, CIC, Co-operative bank of Kenya, KCB bank, Provost</w:t>
      </w:r>
      <w:r>
        <w:rPr>
          <w:rFonts w:ascii="Book Antiqua" w:hAnsi="Book Antiqua"/>
          <w:sz w:val="24"/>
          <w:szCs w:val="24"/>
        </w:rPr>
        <w:t xml:space="preserve"> and the entire leadership of All Saints’ Cathedral Nairobi for hosting the SACCO since inception, our strategic partners namely, Hotpoint limited, Mwangaza light, Roto Moulders limited, our Service providers and competitors have all contributed to our gro</w:t>
      </w:r>
      <w:r>
        <w:rPr>
          <w:rFonts w:ascii="Book Antiqua" w:hAnsi="Book Antiqua"/>
          <w:sz w:val="24"/>
          <w:szCs w:val="24"/>
        </w:rPr>
        <w:t>wth.</w:t>
      </w:r>
    </w:p>
    <w:p w:rsidR="00C556C7" w:rsidRDefault="00BD2B70">
      <w:pPr>
        <w:jc w:val="both"/>
        <w:rPr>
          <w:rFonts w:ascii="Book Antiqua" w:hAnsi="Book Antiqua"/>
          <w:sz w:val="24"/>
          <w:szCs w:val="24"/>
        </w:rPr>
      </w:pPr>
      <w:r>
        <w:rPr>
          <w:rFonts w:ascii="Book Antiqua" w:hAnsi="Book Antiqua"/>
          <w:sz w:val="24"/>
          <w:szCs w:val="24"/>
        </w:rPr>
        <w:t xml:space="preserve">Special recognition to All Saints’ Cathedral as the largest monthly contributor to the SACCO over and above hosting the SACCO at the CTC and providing the SACCO opportunities to market its products to the Cathedral members and beyond. </w:t>
      </w:r>
    </w:p>
    <w:p w:rsidR="00C556C7" w:rsidRDefault="00BD2B70">
      <w:pPr>
        <w:jc w:val="both"/>
        <w:rPr>
          <w:rFonts w:ascii="Book Antiqua" w:hAnsi="Book Antiqua"/>
          <w:sz w:val="24"/>
          <w:szCs w:val="24"/>
        </w:rPr>
      </w:pPr>
      <w:r>
        <w:rPr>
          <w:rFonts w:ascii="Book Antiqua" w:hAnsi="Book Antiqua"/>
          <w:sz w:val="24"/>
          <w:szCs w:val="24"/>
        </w:rPr>
        <w:t>The Board membe</w:t>
      </w:r>
      <w:r>
        <w:rPr>
          <w:rFonts w:ascii="Book Antiqua" w:hAnsi="Book Antiqua"/>
          <w:sz w:val="24"/>
          <w:szCs w:val="24"/>
        </w:rPr>
        <w:t>rs, Supervisory committee and the SP planning committee have continued to work tirelessly to ensure our SACCO succeeds. We also thank our staff members Cecilia and Diana who have supported members throughout the year 2023. For everyone who contributed to o</w:t>
      </w:r>
      <w:r>
        <w:rPr>
          <w:rFonts w:ascii="Book Antiqua" w:hAnsi="Book Antiqua"/>
          <w:sz w:val="24"/>
          <w:szCs w:val="24"/>
        </w:rPr>
        <w:t>ur success, we are truly thankful.</w:t>
      </w:r>
    </w:p>
    <w:p w:rsidR="00C556C7" w:rsidRDefault="00BD2B70">
      <w:pPr>
        <w:jc w:val="both"/>
        <w:rPr>
          <w:rFonts w:ascii="Book Antiqua" w:hAnsi="Book Antiqua"/>
          <w:sz w:val="24"/>
          <w:szCs w:val="24"/>
        </w:rPr>
      </w:pPr>
      <w:r>
        <w:rPr>
          <w:rFonts w:ascii="Book Antiqua" w:hAnsi="Book Antiqua"/>
          <w:sz w:val="24"/>
          <w:szCs w:val="24"/>
        </w:rPr>
        <w:t>As we launch our Strategic Plan 2024-2028, we thank all those who participated in the development process and indeed shaped the discourse that will be our roadmap for success in the next 5 years. We also thank God for the</w:t>
      </w:r>
      <w:r>
        <w:rPr>
          <w:rFonts w:ascii="Book Antiqua" w:hAnsi="Book Antiqua"/>
          <w:sz w:val="24"/>
          <w:szCs w:val="24"/>
        </w:rPr>
        <w:t xml:space="preserve"> far He has brought us. </w:t>
      </w:r>
    </w:p>
    <w:p w:rsidR="00C556C7" w:rsidRDefault="00BD2B70">
      <w:pPr>
        <w:jc w:val="both"/>
        <w:rPr>
          <w:rFonts w:ascii="Book Antiqua" w:hAnsi="Book Antiqua"/>
          <w:sz w:val="24"/>
          <w:szCs w:val="24"/>
        </w:rPr>
      </w:pPr>
      <w:r>
        <w:rPr>
          <w:rFonts w:ascii="Book Antiqua" w:hAnsi="Book Antiqua"/>
          <w:sz w:val="24"/>
          <w:szCs w:val="24"/>
        </w:rPr>
        <w:t>Thank you and God bless you.</w:t>
      </w:r>
    </w:p>
    <w:p w:rsidR="00C556C7" w:rsidRDefault="00C556C7">
      <w:pPr>
        <w:jc w:val="both"/>
        <w:rPr>
          <w:rFonts w:ascii="Book Antiqua" w:hAnsi="Book Antiqua"/>
          <w:sz w:val="24"/>
          <w:szCs w:val="24"/>
        </w:rPr>
      </w:pPr>
    </w:p>
    <w:p w:rsidR="00C556C7" w:rsidRDefault="00BD2B70">
      <w:pPr>
        <w:jc w:val="both"/>
        <w:rPr>
          <w:rFonts w:ascii="Book Antiqua" w:hAnsi="Book Antiqua"/>
          <w:sz w:val="24"/>
          <w:szCs w:val="24"/>
        </w:rPr>
      </w:pPr>
      <w:r>
        <w:rPr>
          <w:rFonts w:ascii="Book Antiqua" w:hAnsi="Book Antiqua"/>
          <w:sz w:val="24"/>
          <w:szCs w:val="24"/>
        </w:rPr>
        <w:t>GEORGE MAINA</w:t>
      </w:r>
    </w:p>
    <w:p w:rsidR="00C556C7" w:rsidRDefault="00BD2B70">
      <w:pPr>
        <w:jc w:val="both"/>
        <w:rPr>
          <w:rFonts w:ascii="Book Antiqua" w:hAnsi="Book Antiqua"/>
          <w:sz w:val="24"/>
          <w:szCs w:val="24"/>
        </w:rPr>
      </w:pPr>
      <w:r>
        <w:rPr>
          <w:rFonts w:ascii="Book Antiqua" w:hAnsi="Book Antiqua"/>
          <w:sz w:val="24"/>
          <w:szCs w:val="24"/>
        </w:rPr>
        <w:t>BOARD CHAIRPERSON (AG)</w:t>
      </w:r>
    </w:p>
    <w:p w:rsidR="00C556C7" w:rsidRDefault="00C556C7">
      <w:pPr>
        <w:jc w:val="both"/>
        <w:rPr>
          <w:rFonts w:ascii="Book Antiqua" w:hAnsi="Book Antiqua"/>
          <w:sz w:val="24"/>
          <w:szCs w:val="24"/>
        </w:rPr>
      </w:pPr>
    </w:p>
    <w:p w:rsidR="00C556C7" w:rsidRDefault="00C556C7">
      <w:pPr>
        <w:jc w:val="both"/>
        <w:rPr>
          <w:rFonts w:ascii="Book Antiqua" w:hAnsi="Book Antiqua"/>
          <w:sz w:val="24"/>
          <w:szCs w:val="24"/>
        </w:rPr>
      </w:pPr>
    </w:p>
    <w:p w:rsidR="00C556C7" w:rsidRDefault="00C556C7">
      <w:pPr>
        <w:jc w:val="both"/>
        <w:rPr>
          <w:rFonts w:ascii="Book Antiqua" w:hAnsi="Book Antiqua"/>
          <w:sz w:val="24"/>
          <w:szCs w:val="24"/>
        </w:rPr>
      </w:pPr>
    </w:p>
    <w:sectPr w:rsidR="00C556C7">
      <w:pgSz w:w="12240" w:h="15840"/>
      <w:pgMar w:top="992" w:right="992" w:bottom="6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B70" w:rsidRDefault="00BD2B70">
      <w:pPr>
        <w:spacing w:line="240" w:lineRule="auto"/>
      </w:pPr>
      <w:r>
        <w:separator/>
      </w:r>
    </w:p>
  </w:endnote>
  <w:endnote w:type="continuationSeparator" w:id="0">
    <w:p w:rsidR="00BD2B70" w:rsidRDefault="00BD2B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Arial Unicode MS"/>
    <w:charset w:val="86"/>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B70" w:rsidRDefault="00BD2B70">
      <w:pPr>
        <w:spacing w:after="0"/>
      </w:pPr>
      <w:r>
        <w:separator/>
      </w:r>
    </w:p>
  </w:footnote>
  <w:footnote w:type="continuationSeparator" w:id="0">
    <w:p w:rsidR="00BD2B70" w:rsidRDefault="00BD2B7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93BDE"/>
    <w:multiLevelType w:val="multilevel"/>
    <w:tmpl w:val="1FA93B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59008D8"/>
    <w:multiLevelType w:val="multilevel"/>
    <w:tmpl w:val="659008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A3D99"/>
    <w:rsid w:val="000129C6"/>
    <w:rsid w:val="0004354B"/>
    <w:rsid w:val="000C42B9"/>
    <w:rsid w:val="00130AC4"/>
    <w:rsid w:val="00132895"/>
    <w:rsid w:val="001A60F8"/>
    <w:rsid w:val="0021618C"/>
    <w:rsid w:val="00235C1C"/>
    <w:rsid w:val="00270F53"/>
    <w:rsid w:val="002A23D3"/>
    <w:rsid w:val="00302304"/>
    <w:rsid w:val="00362362"/>
    <w:rsid w:val="00380E3E"/>
    <w:rsid w:val="003F230D"/>
    <w:rsid w:val="004623B6"/>
    <w:rsid w:val="0052376B"/>
    <w:rsid w:val="0059231E"/>
    <w:rsid w:val="005A2D70"/>
    <w:rsid w:val="005B58A3"/>
    <w:rsid w:val="00614284"/>
    <w:rsid w:val="00672C23"/>
    <w:rsid w:val="00677F40"/>
    <w:rsid w:val="006971D2"/>
    <w:rsid w:val="007161BA"/>
    <w:rsid w:val="007B5A0D"/>
    <w:rsid w:val="009053FD"/>
    <w:rsid w:val="00911B11"/>
    <w:rsid w:val="009A3D99"/>
    <w:rsid w:val="009C33DF"/>
    <w:rsid w:val="00A05DAE"/>
    <w:rsid w:val="00A646EA"/>
    <w:rsid w:val="00B13EF4"/>
    <w:rsid w:val="00B74D23"/>
    <w:rsid w:val="00BD2B70"/>
    <w:rsid w:val="00C35B47"/>
    <w:rsid w:val="00C556C7"/>
    <w:rsid w:val="00D108EE"/>
    <w:rsid w:val="00D5046F"/>
    <w:rsid w:val="00D93757"/>
    <w:rsid w:val="00DB1C80"/>
    <w:rsid w:val="00DC59B4"/>
    <w:rsid w:val="00E51531"/>
    <w:rsid w:val="00EB3008"/>
    <w:rsid w:val="00FA1F18"/>
    <w:rsid w:val="00FF6153"/>
    <w:rsid w:val="107748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D3C77C-E1F6-41C2-A654-60AB61F3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autoRedefine/>
    <w:uiPriority w:val="99"/>
    <w:unhideWhenUsed/>
    <w:qFormat/>
    <w:rPr>
      <w:color w:val="0563C1"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5237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7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csacc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4</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5</cp:revision>
  <cp:lastPrinted>2024-04-13T07:18:00Z</cp:lastPrinted>
  <dcterms:created xsi:type="dcterms:W3CDTF">2024-04-12T18:59:00Z</dcterms:created>
  <dcterms:modified xsi:type="dcterms:W3CDTF">2024-04-13T12:22:00Z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D9C97A9CE0C84E6396FE85DF71AE92D8_12</vt:lpwstr>
  </property>
</Properties>
</file>